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19" w:rsidRPr="004064DE" w:rsidRDefault="004064DE" w:rsidP="004064DE">
      <w:pPr>
        <w:pStyle w:val="lfej"/>
        <w:tabs>
          <w:tab w:val="clear" w:pos="4536"/>
          <w:tab w:val="clear" w:pos="9072"/>
          <w:tab w:val="left" w:pos="3261"/>
        </w:tabs>
        <w:ind w:left="-426" w:right="-286"/>
        <w:jc w:val="center"/>
        <w:rPr>
          <w:rFonts w:ascii="Adobe Garamond Pro" w:hAnsi="Adobe Garamond Pro"/>
          <w:sz w:val="16"/>
          <w:szCs w:val="16"/>
        </w:rPr>
      </w:pPr>
      <w:r>
        <w:rPr>
          <w:noProof/>
        </w:rPr>
        <w:drawing>
          <wp:inline distT="0" distB="0" distL="0" distR="0" wp14:anchorId="7B0E9E75" wp14:editId="7AE1E783">
            <wp:extent cx="5314950" cy="6572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7B73EA" wp14:editId="661AC46D">
            <wp:extent cx="742950" cy="7143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11" w:rsidRPr="00CD5E5A" w:rsidRDefault="00B75C11">
      <w:pPr>
        <w:rPr>
          <w:rFonts w:ascii="Arial" w:hAnsi="Arial" w:cs="Arial"/>
          <w:sz w:val="24"/>
          <w:szCs w:val="24"/>
        </w:rPr>
      </w:pPr>
    </w:p>
    <w:p w:rsidR="007F069B" w:rsidRPr="00CD5E5A" w:rsidRDefault="007F069B" w:rsidP="00CD5E5A">
      <w:pPr>
        <w:jc w:val="center"/>
        <w:rPr>
          <w:rFonts w:ascii="Arial" w:hAnsi="Arial" w:cs="Arial"/>
          <w:b/>
          <w:sz w:val="24"/>
          <w:szCs w:val="24"/>
        </w:rPr>
      </w:pPr>
      <w:r w:rsidRPr="00CD5E5A">
        <w:rPr>
          <w:rFonts w:ascii="Arial" w:hAnsi="Arial" w:cs="Arial"/>
          <w:b/>
          <w:sz w:val="24"/>
          <w:szCs w:val="24"/>
        </w:rPr>
        <w:t>Belső ellenőrzés</w:t>
      </w:r>
    </w:p>
    <w:p w:rsidR="007F069B" w:rsidRPr="00CD5E5A" w:rsidRDefault="007F069B" w:rsidP="00CD5E5A">
      <w:pPr>
        <w:jc w:val="center"/>
        <w:rPr>
          <w:rFonts w:ascii="Arial" w:hAnsi="Arial" w:cs="Arial"/>
          <w:b/>
          <w:sz w:val="24"/>
          <w:szCs w:val="24"/>
        </w:rPr>
      </w:pPr>
      <w:r w:rsidRPr="00CD5E5A">
        <w:rPr>
          <w:rFonts w:ascii="Arial" w:hAnsi="Arial" w:cs="Arial"/>
          <w:b/>
          <w:sz w:val="24"/>
          <w:szCs w:val="24"/>
        </w:rPr>
        <w:t>2017. március 27-31.</w:t>
      </w:r>
    </w:p>
    <w:p w:rsidR="007F069B" w:rsidRPr="00CD5E5A" w:rsidRDefault="007F069B">
      <w:pPr>
        <w:rPr>
          <w:rFonts w:ascii="Arial" w:hAnsi="Arial" w:cs="Arial"/>
          <w:sz w:val="24"/>
          <w:szCs w:val="24"/>
        </w:rPr>
      </w:pPr>
    </w:p>
    <w:p w:rsidR="007F069B" w:rsidRPr="00CD5E5A" w:rsidRDefault="007F069B" w:rsidP="00CD5E5A">
      <w:pPr>
        <w:jc w:val="both"/>
        <w:rPr>
          <w:rFonts w:ascii="Arial" w:hAnsi="Arial" w:cs="Arial"/>
          <w:sz w:val="24"/>
          <w:szCs w:val="24"/>
        </w:rPr>
      </w:pPr>
      <w:r w:rsidRPr="00CD5E5A">
        <w:rPr>
          <w:rFonts w:ascii="Arial" w:hAnsi="Arial" w:cs="Arial"/>
          <w:b/>
          <w:sz w:val="24"/>
          <w:szCs w:val="24"/>
        </w:rPr>
        <w:t>Jellege:</w:t>
      </w:r>
      <w:r w:rsidRPr="00CD5E5A">
        <w:rPr>
          <w:rFonts w:ascii="Arial" w:hAnsi="Arial" w:cs="Arial"/>
          <w:sz w:val="24"/>
          <w:szCs w:val="24"/>
        </w:rPr>
        <w:t xml:space="preserve"> ad hoc jellegű </w:t>
      </w:r>
    </w:p>
    <w:p w:rsidR="007F069B" w:rsidRPr="00CD5E5A" w:rsidRDefault="007F069B" w:rsidP="00CD5E5A">
      <w:pPr>
        <w:jc w:val="both"/>
        <w:rPr>
          <w:rFonts w:ascii="Arial" w:hAnsi="Arial" w:cs="Arial"/>
          <w:sz w:val="24"/>
          <w:szCs w:val="24"/>
        </w:rPr>
      </w:pPr>
      <w:r w:rsidRPr="00CD5E5A">
        <w:rPr>
          <w:rFonts w:ascii="Arial" w:hAnsi="Arial" w:cs="Arial"/>
          <w:b/>
          <w:sz w:val="24"/>
          <w:szCs w:val="24"/>
        </w:rPr>
        <w:t>Helye:</w:t>
      </w:r>
      <w:r w:rsidRPr="00CD5E5A">
        <w:rPr>
          <w:rFonts w:ascii="Arial" w:hAnsi="Arial" w:cs="Arial"/>
          <w:sz w:val="24"/>
          <w:szCs w:val="24"/>
        </w:rPr>
        <w:t xml:space="preserve"> Egyetemi Könyvtár Központi Könyvtára</w:t>
      </w:r>
    </w:p>
    <w:p w:rsidR="007F069B" w:rsidRDefault="007F069B" w:rsidP="00CD5E5A">
      <w:pPr>
        <w:jc w:val="both"/>
        <w:rPr>
          <w:rFonts w:ascii="Arial" w:hAnsi="Arial" w:cs="Arial"/>
          <w:sz w:val="24"/>
          <w:szCs w:val="24"/>
        </w:rPr>
      </w:pPr>
      <w:r w:rsidRPr="00CD5E5A">
        <w:rPr>
          <w:rFonts w:ascii="Arial" w:hAnsi="Arial" w:cs="Arial"/>
          <w:b/>
          <w:sz w:val="24"/>
          <w:szCs w:val="24"/>
        </w:rPr>
        <w:t xml:space="preserve">Feljegyzés: </w:t>
      </w:r>
      <w:r w:rsidR="00CD5E5A" w:rsidRPr="00CD5E5A">
        <w:rPr>
          <w:rFonts w:ascii="Arial" w:hAnsi="Arial" w:cs="Arial"/>
          <w:sz w:val="24"/>
          <w:szCs w:val="24"/>
        </w:rPr>
        <w:t>Az elmúlt időszakban több olyan problémá</w:t>
      </w:r>
      <w:r w:rsidR="00CD5E5A">
        <w:rPr>
          <w:rFonts w:ascii="Arial" w:hAnsi="Arial" w:cs="Arial"/>
          <w:sz w:val="24"/>
          <w:szCs w:val="24"/>
        </w:rPr>
        <w:t>ra is fény derült, amit a saját és olvasóink védelmében is orvosolnunk kell. A belső ellenőrzés alapján az alábbi megállapításokat és vezetői</w:t>
      </w:r>
      <w:r w:rsidR="001B16AE">
        <w:rPr>
          <w:rFonts w:ascii="Arial" w:hAnsi="Arial" w:cs="Arial"/>
          <w:sz w:val="24"/>
          <w:szCs w:val="24"/>
        </w:rPr>
        <w:t xml:space="preserve"> utasításokat fogalmaztam meg:</w:t>
      </w:r>
    </w:p>
    <w:p w:rsidR="00CD5E5A" w:rsidRPr="00CD5E5A" w:rsidRDefault="00CD5E5A" w:rsidP="00CD5E5A">
      <w:pPr>
        <w:jc w:val="both"/>
        <w:rPr>
          <w:rFonts w:ascii="Arial" w:hAnsi="Arial" w:cs="Arial"/>
          <w:sz w:val="24"/>
          <w:szCs w:val="24"/>
        </w:rPr>
      </w:pPr>
    </w:p>
    <w:p w:rsidR="00EF03A0" w:rsidRPr="00CD5E5A" w:rsidRDefault="007F069B" w:rsidP="00EF03A0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5E5A">
        <w:rPr>
          <w:rFonts w:ascii="Arial" w:hAnsi="Arial" w:cs="Arial"/>
          <w:b/>
          <w:sz w:val="24"/>
          <w:szCs w:val="24"/>
        </w:rPr>
        <w:t>Pénzügyi elszámolások:</w:t>
      </w:r>
      <w:r w:rsidRPr="00CD5E5A">
        <w:rPr>
          <w:rFonts w:ascii="Arial" w:hAnsi="Arial" w:cs="Arial"/>
          <w:sz w:val="24"/>
          <w:szCs w:val="24"/>
        </w:rPr>
        <w:t xml:space="preserve">  </w:t>
      </w:r>
    </w:p>
    <w:p w:rsidR="007F069B" w:rsidRDefault="007F069B" w:rsidP="00383F8D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D5E5A">
        <w:rPr>
          <w:rFonts w:ascii="Arial" w:hAnsi="Arial" w:cs="Arial"/>
          <w:sz w:val="24"/>
          <w:szCs w:val="24"/>
        </w:rPr>
        <w:t>Az Egyetemi Könyvtárban a pénzügy</w:t>
      </w:r>
      <w:r w:rsidR="00383F8D" w:rsidRPr="00CD5E5A">
        <w:rPr>
          <w:rFonts w:ascii="Arial" w:hAnsi="Arial" w:cs="Arial"/>
          <w:sz w:val="24"/>
          <w:szCs w:val="24"/>
        </w:rPr>
        <w:t>i elszámolások ellenőrzése</w:t>
      </w:r>
      <w:r w:rsidR="009A7C3B">
        <w:rPr>
          <w:rFonts w:ascii="Arial" w:hAnsi="Arial" w:cs="Arial"/>
          <w:sz w:val="24"/>
          <w:szCs w:val="24"/>
        </w:rPr>
        <w:t xml:space="preserve"> </w:t>
      </w:r>
      <w:r w:rsidRPr="00CD5E5A">
        <w:rPr>
          <w:rFonts w:ascii="Arial" w:hAnsi="Arial" w:cs="Arial"/>
          <w:sz w:val="24"/>
          <w:szCs w:val="24"/>
        </w:rPr>
        <w:t>a Pénzkezelé</w:t>
      </w:r>
      <w:r w:rsidR="00383F8D" w:rsidRPr="00CD5E5A">
        <w:rPr>
          <w:rFonts w:ascii="Arial" w:hAnsi="Arial" w:cs="Arial"/>
          <w:sz w:val="24"/>
          <w:szCs w:val="24"/>
        </w:rPr>
        <w:t xml:space="preserve">si szabályzat alapján történt. </w:t>
      </w:r>
      <w:r w:rsidRPr="00CD5E5A">
        <w:rPr>
          <w:rFonts w:ascii="Arial" w:hAnsi="Arial" w:cs="Arial"/>
          <w:sz w:val="24"/>
          <w:szCs w:val="24"/>
        </w:rPr>
        <w:t>Mind az olvasószolgálat</w:t>
      </w:r>
      <w:r w:rsidR="000277BA" w:rsidRPr="00CD5E5A">
        <w:rPr>
          <w:rFonts w:ascii="Arial" w:hAnsi="Arial" w:cs="Arial"/>
          <w:sz w:val="24"/>
          <w:szCs w:val="24"/>
        </w:rPr>
        <w:t>i</w:t>
      </w:r>
      <w:r w:rsidR="009A7C3B">
        <w:rPr>
          <w:rFonts w:ascii="Arial" w:hAnsi="Arial" w:cs="Arial"/>
          <w:sz w:val="24"/>
          <w:szCs w:val="24"/>
        </w:rPr>
        <w:t>,</w:t>
      </w:r>
      <w:r w:rsidRPr="00CD5E5A">
        <w:rPr>
          <w:rFonts w:ascii="Arial" w:hAnsi="Arial" w:cs="Arial"/>
          <w:sz w:val="24"/>
          <w:szCs w:val="24"/>
        </w:rPr>
        <w:t xml:space="preserve"> mind a </w:t>
      </w:r>
      <w:r w:rsidR="000277BA" w:rsidRPr="00CD5E5A">
        <w:rPr>
          <w:rFonts w:ascii="Arial" w:hAnsi="Arial" w:cs="Arial"/>
          <w:sz w:val="24"/>
          <w:szCs w:val="24"/>
        </w:rPr>
        <w:t>fénymásolás pénzügy</w:t>
      </w:r>
      <w:r w:rsidR="00383F8D" w:rsidRPr="00CD5E5A">
        <w:rPr>
          <w:rFonts w:ascii="Arial" w:hAnsi="Arial" w:cs="Arial"/>
          <w:sz w:val="24"/>
          <w:szCs w:val="24"/>
        </w:rPr>
        <w:t xml:space="preserve">i elszámolása rendben történik. </w:t>
      </w:r>
      <w:r w:rsidR="000277BA" w:rsidRPr="00CD5E5A">
        <w:rPr>
          <w:rFonts w:ascii="Arial" w:hAnsi="Arial" w:cs="Arial"/>
          <w:sz w:val="24"/>
          <w:szCs w:val="24"/>
        </w:rPr>
        <w:t xml:space="preserve">Hiányosság nem tapasztalható, viszont kérem, hogy a feladandó csekkeken a munkaszám helyességére és feltüntetésére mindenki figyeljen oda. </w:t>
      </w:r>
    </w:p>
    <w:p w:rsidR="009A7C3B" w:rsidRPr="00CD5E5A" w:rsidRDefault="009A7C3B" w:rsidP="009A7C3B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EF03A0" w:rsidRPr="00CD5E5A" w:rsidRDefault="001B16AE" w:rsidP="00EF03A0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Munkafegyelem, munkaelosztás</w:t>
      </w:r>
    </w:p>
    <w:p w:rsidR="000277BA" w:rsidRPr="00CD5E5A" w:rsidRDefault="000277BA" w:rsidP="00383F8D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D5E5A">
        <w:rPr>
          <w:rFonts w:ascii="Arial" w:hAnsi="Arial" w:cs="Arial"/>
          <w:sz w:val="24"/>
          <w:szCs w:val="24"/>
        </w:rPr>
        <w:t xml:space="preserve">Az elmúlt időszakban a </w:t>
      </w:r>
      <w:r w:rsidR="001B16AE">
        <w:rPr>
          <w:rFonts w:ascii="Arial" w:hAnsi="Arial" w:cs="Arial"/>
          <w:sz w:val="24"/>
          <w:szCs w:val="24"/>
        </w:rPr>
        <w:t>munkafegyelem</w:t>
      </w:r>
      <w:r w:rsidRPr="00CD5E5A">
        <w:rPr>
          <w:rFonts w:ascii="Arial" w:hAnsi="Arial" w:cs="Arial"/>
          <w:sz w:val="24"/>
          <w:szCs w:val="24"/>
        </w:rPr>
        <w:t xml:space="preserve"> lazult. A jelenléti ív pontatlan vezetése, illetve a rugalmas munkaidő szabályainak be nem tartása t</w:t>
      </w:r>
      <w:r w:rsidR="00EF03A0" w:rsidRPr="00CD5E5A">
        <w:rPr>
          <w:rFonts w:ascii="Arial" w:hAnsi="Arial" w:cs="Arial"/>
          <w:sz w:val="24"/>
          <w:szCs w:val="24"/>
        </w:rPr>
        <w:t>öbb esetben tapasztalható volt.</w:t>
      </w:r>
    </w:p>
    <w:p w:rsidR="00383F8D" w:rsidRDefault="000277BA" w:rsidP="00383F8D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D5E5A">
        <w:rPr>
          <w:rFonts w:ascii="Arial" w:hAnsi="Arial" w:cs="Arial"/>
          <w:sz w:val="24"/>
          <w:szCs w:val="24"/>
        </w:rPr>
        <w:t xml:space="preserve">Felhívom a figyelmet a Kollektív szerződés VI. Munkaidő, pihenőidő fejezetére és az 1. 2. </w:t>
      </w:r>
      <w:proofErr w:type="spellStart"/>
      <w:r w:rsidRPr="00CD5E5A">
        <w:rPr>
          <w:rFonts w:ascii="Arial" w:hAnsi="Arial" w:cs="Arial"/>
          <w:sz w:val="24"/>
          <w:szCs w:val="24"/>
        </w:rPr>
        <w:t>sz</w:t>
      </w:r>
      <w:proofErr w:type="spellEnd"/>
      <w:r w:rsidRPr="00CD5E5A">
        <w:rPr>
          <w:rFonts w:ascii="Arial" w:hAnsi="Arial" w:cs="Arial"/>
          <w:sz w:val="24"/>
          <w:szCs w:val="24"/>
        </w:rPr>
        <w:t xml:space="preserve"> me</w:t>
      </w:r>
      <w:r w:rsidR="001B16AE">
        <w:rPr>
          <w:rFonts w:ascii="Arial" w:hAnsi="Arial" w:cs="Arial"/>
          <w:sz w:val="24"/>
          <w:szCs w:val="24"/>
        </w:rPr>
        <w:t xml:space="preserve">llékletre. </w:t>
      </w:r>
      <w:r w:rsidRPr="00CD5E5A">
        <w:rPr>
          <w:rFonts w:ascii="Arial" w:hAnsi="Arial" w:cs="Arial"/>
          <w:sz w:val="24"/>
          <w:szCs w:val="24"/>
        </w:rPr>
        <w:t>Munkaidőnek számít a</w:t>
      </w:r>
      <w:r w:rsidR="001B16AE">
        <w:rPr>
          <w:rFonts w:ascii="Arial" w:hAnsi="Arial" w:cs="Arial"/>
          <w:sz w:val="24"/>
          <w:szCs w:val="24"/>
        </w:rPr>
        <w:t>z, amikor az Egyetemi Könyvtár</w:t>
      </w:r>
      <w:r w:rsidRPr="00CD5E5A">
        <w:rPr>
          <w:rFonts w:ascii="Arial" w:hAnsi="Arial" w:cs="Arial"/>
          <w:sz w:val="24"/>
          <w:szCs w:val="24"/>
        </w:rPr>
        <w:t xml:space="preserve"> munkaköri leírásának megfelelő munkát végez a munkatárs. Egyéb felada</w:t>
      </w:r>
      <w:r w:rsidR="00383F8D" w:rsidRPr="00CD5E5A">
        <w:rPr>
          <w:rFonts w:ascii="Arial" w:hAnsi="Arial" w:cs="Arial"/>
          <w:sz w:val="24"/>
          <w:szCs w:val="24"/>
        </w:rPr>
        <w:t xml:space="preserve">tok ellátása nem számít bele a </w:t>
      </w:r>
      <w:r w:rsidRPr="00CD5E5A">
        <w:rPr>
          <w:rFonts w:ascii="Arial" w:hAnsi="Arial" w:cs="Arial"/>
          <w:sz w:val="24"/>
          <w:szCs w:val="24"/>
        </w:rPr>
        <w:t>munkaidőbe!</w:t>
      </w:r>
    </w:p>
    <w:p w:rsidR="00CD5E5A" w:rsidRDefault="00CD5E5A" w:rsidP="00383F8D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olvasószolgálatban és a tájékoztatóknál az osztályvezető feladata az egyenletes munkaidő beosztás elkész</w:t>
      </w:r>
      <w:r w:rsidR="001B16AE">
        <w:rPr>
          <w:rFonts w:ascii="Arial" w:hAnsi="Arial" w:cs="Arial"/>
          <w:sz w:val="24"/>
          <w:szCs w:val="24"/>
        </w:rPr>
        <w:t xml:space="preserve">ítése a munkatársakkal történt </w:t>
      </w:r>
      <w:r>
        <w:rPr>
          <w:rFonts w:ascii="Arial" w:hAnsi="Arial" w:cs="Arial"/>
          <w:sz w:val="24"/>
          <w:szCs w:val="24"/>
        </w:rPr>
        <w:t>egyeztetés a</w:t>
      </w:r>
      <w:r w:rsidR="001B16AE">
        <w:rPr>
          <w:rFonts w:ascii="Arial" w:hAnsi="Arial" w:cs="Arial"/>
          <w:sz w:val="24"/>
          <w:szCs w:val="24"/>
        </w:rPr>
        <w:t>lapján.</w:t>
      </w:r>
    </w:p>
    <w:p w:rsidR="009A7C3B" w:rsidRPr="00CD5E5A" w:rsidRDefault="009A7C3B" w:rsidP="009A7C3B">
      <w:pPr>
        <w:pStyle w:val="Listaszerbekezds"/>
        <w:spacing w:after="0"/>
        <w:jc w:val="both"/>
        <w:rPr>
          <w:rFonts w:ascii="Arial" w:hAnsi="Arial" w:cs="Arial"/>
          <w:sz w:val="24"/>
          <w:szCs w:val="24"/>
        </w:rPr>
      </w:pPr>
    </w:p>
    <w:p w:rsidR="00383F8D" w:rsidRPr="00CD5E5A" w:rsidRDefault="00383F8D" w:rsidP="00383F8D">
      <w:pPr>
        <w:pStyle w:val="Listaszerbekezds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CD5E5A">
        <w:rPr>
          <w:rFonts w:ascii="Arial" w:hAnsi="Arial" w:cs="Arial"/>
          <w:b/>
          <w:sz w:val="24"/>
          <w:szCs w:val="24"/>
        </w:rPr>
        <w:t>A munkahely  védelme</w:t>
      </w:r>
    </w:p>
    <w:p w:rsidR="00647CDC" w:rsidRPr="00CD5E5A" w:rsidRDefault="001B16AE" w:rsidP="00383F8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kölcsönző- </w:t>
      </w:r>
      <w:r w:rsidR="00647CDC" w:rsidRPr="00CD5E5A">
        <w:rPr>
          <w:rFonts w:ascii="Arial" w:hAnsi="Arial" w:cs="Arial"/>
          <w:sz w:val="24"/>
          <w:szCs w:val="24"/>
        </w:rPr>
        <w:t>és a tájékoztató pulton belül csak a könyvt</w:t>
      </w:r>
      <w:r>
        <w:rPr>
          <w:rFonts w:ascii="Arial" w:hAnsi="Arial" w:cs="Arial"/>
          <w:sz w:val="24"/>
          <w:szCs w:val="24"/>
        </w:rPr>
        <w:t>ár munkatársai tartózkodhatnak!</w:t>
      </w:r>
    </w:p>
    <w:p w:rsidR="00EF03A0" w:rsidRPr="00CD5E5A" w:rsidRDefault="00647CDC" w:rsidP="00383F8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D5E5A">
        <w:rPr>
          <w:rFonts w:ascii="Arial" w:hAnsi="Arial" w:cs="Arial"/>
          <w:sz w:val="24"/>
          <w:szCs w:val="24"/>
        </w:rPr>
        <w:t>Az olvasói térben ne</w:t>
      </w:r>
      <w:r w:rsidR="00EF03A0" w:rsidRPr="00CD5E5A">
        <w:rPr>
          <w:rFonts w:ascii="Arial" w:hAnsi="Arial" w:cs="Arial"/>
          <w:sz w:val="24"/>
          <w:szCs w:val="24"/>
        </w:rPr>
        <w:t>m végezhető olyan munka</w:t>
      </w:r>
      <w:r w:rsidRPr="00CD5E5A">
        <w:rPr>
          <w:rFonts w:ascii="Arial" w:hAnsi="Arial" w:cs="Arial"/>
          <w:sz w:val="24"/>
          <w:szCs w:val="24"/>
        </w:rPr>
        <w:t>, ami nem a pulton belül történik, illetve több embernek  kell együtt dolgozni (összeolva</w:t>
      </w:r>
      <w:r w:rsidR="009A7C3B">
        <w:rPr>
          <w:rFonts w:ascii="Arial" w:hAnsi="Arial" w:cs="Arial"/>
          <w:sz w:val="24"/>
          <w:szCs w:val="24"/>
        </w:rPr>
        <w:t>sás, ellenőrzés, javítás, stb.)</w:t>
      </w:r>
      <w:r w:rsidR="00383F8D" w:rsidRPr="00CD5E5A">
        <w:rPr>
          <w:rFonts w:ascii="Arial" w:hAnsi="Arial" w:cs="Arial"/>
          <w:sz w:val="24"/>
          <w:szCs w:val="24"/>
        </w:rPr>
        <w:t xml:space="preserve"> Munkaidőben a tájékoztató pultnál és a kölcsönző pultnál tilos a </w:t>
      </w:r>
      <w:r w:rsidR="00383F8D" w:rsidRPr="00CD5E5A">
        <w:rPr>
          <w:rFonts w:ascii="Arial" w:hAnsi="Arial" w:cs="Arial"/>
          <w:sz w:val="24"/>
          <w:szCs w:val="24"/>
        </w:rPr>
        <w:lastRenderedPageBreak/>
        <w:t>zenehallgatás, a fülhallgató használata</w:t>
      </w:r>
      <w:r w:rsidR="009D7C04">
        <w:rPr>
          <w:rFonts w:ascii="Arial" w:hAnsi="Arial" w:cs="Arial"/>
          <w:sz w:val="24"/>
          <w:szCs w:val="24"/>
        </w:rPr>
        <w:t>. Ügyeljünk a kulturált környezetünkre mi is! Viselkedésünkkel</w:t>
      </w:r>
      <w:r w:rsidR="001B16AE">
        <w:rPr>
          <w:rFonts w:ascii="Arial" w:hAnsi="Arial" w:cs="Arial"/>
          <w:sz w:val="24"/>
          <w:szCs w:val="24"/>
        </w:rPr>
        <w:t xml:space="preserve"> mutassunk példát az olvasónak!</w:t>
      </w:r>
    </w:p>
    <w:p w:rsidR="00647CDC" w:rsidRPr="00CD5E5A" w:rsidRDefault="00EF03A0" w:rsidP="00383F8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D5E5A">
        <w:rPr>
          <w:rFonts w:ascii="Arial" w:hAnsi="Arial" w:cs="Arial"/>
          <w:sz w:val="24"/>
          <w:szCs w:val="24"/>
        </w:rPr>
        <w:t xml:space="preserve">A tájékoztatóknak az I. és II. emeleten, a kölcsönzőknek az alagsorban és a földszinten óránként kötelező körbenézni, körbejárni. Az ételt, italt behozó olvasókkal ki kell vitetni azokat. A II. emeleten fokozottan figyeljetek a </w:t>
      </w:r>
      <w:proofErr w:type="spellStart"/>
      <w:r w:rsidRPr="00CD5E5A">
        <w:rPr>
          <w:rFonts w:ascii="Arial" w:hAnsi="Arial" w:cs="Arial"/>
          <w:sz w:val="24"/>
          <w:szCs w:val="24"/>
        </w:rPr>
        <w:t>boxok</w:t>
      </w:r>
      <w:proofErr w:type="spellEnd"/>
      <w:r w:rsidRPr="00CD5E5A">
        <w:rPr>
          <w:rFonts w:ascii="Arial" w:hAnsi="Arial" w:cs="Arial"/>
          <w:sz w:val="24"/>
          <w:szCs w:val="24"/>
        </w:rPr>
        <w:t xml:space="preserve"> tisztaságára. Amikor az olvasó elhagyja a </w:t>
      </w:r>
      <w:proofErr w:type="spellStart"/>
      <w:r w:rsidRPr="00CD5E5A">
        <w:rPr>
          <w:rFonts w:ascii="Arial" w:hAnsi="Arial" w:cs="Arial"/>
          <w:sz w:val="24"/>
          <w:szCs w:val="24"/>
        </w:rPr>
        <w:t>boxot</w:t>
      </w:r>
      <w:proofErr w:type="spellEnd"/>
      <w:r w:rsidRPr="00CD5E5A">
        <w:rPr>
          <w:rFonts w:ascii="Arial" w:hAnsi="Arial" w:cs="Arial"/>
          <w:sz w:val="24"/>
          <w:szCs w:val="24"/>
        </w:rPr>
        <w:t>, kötelező ellenőrizn</w:t>
      </w:r>
      <w:r w:rsidR="001B16AE">
        <w:rPr>
          <w:rFonts w:ascii="Arial" w:hAnsi="Arial" w:cs="Arial"/>
          <w:sz w:val="24"/>
          <w:szCs w:val="24"/>
        </w:rPr>
        <w:t>i annak tisztaságát és rendjét.</w:t>
      </w:r>
    </w:p>
    <w:p w:rsidR="00CD5E5A" w:rsidRDefault="00383F8D" w:rsidP="00383F8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D5E5A">
        <w:rPr>
          <w:rFonts w:ascii="Arial" w:hAnsi="Arial" w:cs="Arial"/>
          <w:sz w:val="24"/>
          <w:szCs w:val="24"/>
        </w:rPr>
        <w:t>A raktárosnak minden reggel feladata a kosarak és valamennyi szinten a könyvek/folyóiratok összegyűjtése</w:t>
      </w:r>
      <w:r w:rsidR="00CD5E5A">
        <w:rPr>
          <w:rFonts w:ascii="Arial" w:hAnsi="Arial" w:cs="Arial"/>
          <w:sz w:val="24"/>
          <w:szCs w:val="24"/>
        </w:rPr>
        <w:t xml:space="preserve">, azok helyre rakása. </w:t>
      </w:r>
    </w:p>
    <w:p w:rsidR="00383F8D" w:rsidRDefault="00CD5E5A" w:rsidP="001B16A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raktáros hiányában valamennyi kölcsönző feladata a napi rakodás, és az előző po</w:t>
      </w:r>
      <w:r w:rsidR="001B16AE">
        <w:rPr>
          <w:rFonts w:ascii="Arial" w:hAnsi="Arial" w:cs="Arial"/>
          <w:sz w:val="24"/>
          <w:szCs w:val="24"/>
        </w:rPr>
        <w:t>ntban leírt feladat elvégzése.</w:t>
      </w:r>
    </w:p>
    <w:p w:rsidR="001B16AE" w:rsidRPr="001B16AE" w:rsidRDefault="001B16AE" w:rsidP="001B16AE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383F8D" w:rsidRPr="00CD5E5A" w:rsidRDefault="001B16AE" w:rsidP="00CD5E5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Adminisztráció</w:t>
      </w:r>
    </w:p>
    <w:p w:rsidR="00383F8D" w:rsidRDefault="00EF03A0" w:rsidP="00CD5E5A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D5E5A">
        <w:rPr>
          <w:rFonts w:ascii="Arial" w:hAnsi="Arial" w:cs="Arial"/>
          <w:sz w:val="24"/>
          <w:szCs w:val="24"/>
        </w:rPr>
        <w:t>A kölcsönző munkatársaknak havonta egy alkalommal a hallgatói és a könyvtári kártyákat át kell tekinteni és a három hón</w:t>
      </w:r>
      <w:r w:rsidR="00383F8D" w:rsidRPr="00CD5E5A">
        <w:rPr>
          <w:rFonts w:ascii="Arial" w:hAnsi="Arial" w:cs="Arial"/>
          <w:sz w:val="24"/>
          <w:szCs w:val="24"/>
        </w:rPr>
        <w:t>apnál régebbi kártyákat az AKIK</w:t>
      </w:r>
      <w:r w:rsidRPr="00CD5E5A">
        <w:rPr>
          <w:rFonts w:ascii="Arial" w:hAnsi="Arial" w:cs="Arial"/>
          <w:sz w:val="24"/>
          <w:szCs w:val="24"/>
        </w:rPr>
        <w:t xml:space="preserve"> irodába vissza kell vinni,  a külső olvasókat pedig e-mailben  értesíteni kell, hogy vegyék át azokat. Az itt hagyott kártyákkal, diákigazolványokkal egyéb iratokkal szintén ez a feladat.  Felelőse: </w:t>
      </w:r>
      <w:proofErr w:type="spellStart"/>
      <w:r w:rsidRPr="00CD5E5A">
        <w:rPr>
          <w:rFonts w:ascii="Arial" w:hAnsi="Arial" w:cs="Arial"/>
          <w:sz w:val="24"/>
          <w:szCs w:val="24"/>
        </w:rPr>
        <w:t>Hoferné</w:t>
      </w:r>
      <w:proofErr w:type="spellEnd"/>
      <w:r w:rsidRPr="00CD5E5A">
        <w:rPr>
          <w:rFonts w:ascii="Arial" w:hAnsi="Arial" w:cs="Arial"/>
          <w:sz w:val="24"/>
          <w:szCs w:val="24"/>
        </w:rPr>
        <w:t xml:space="preserve"> Kiss Izabella, </w:t>
      </w:r>
      <w:proofErr w:type="spellStart"/>
      <w:r w:rsidRPr="00CD5E5A">
        <w:rPr>
          <w:rFonts w:ascii="Arial" w:hAnsi="Arial" w:cs="Arial"/>
          <w:sz w:val="24"/>
          <w:szCs w:val="24"/>
        </w:rPr>
        <w:t>Imrefy</w:t>
      </w:r>
      <w:proofErr w:type="spellEnd"/>
      <w:r w:rsidRPr="00CD5E5A">
        <w:rPr>
          <w:rFonts w:ascii="Arial" w:hAnsi="Arial" w:cs="Arial"/>
          <w:sz w:val="24"/>
          <w:szCs w:val="24"/>
        </w:rPr>
        <w:t xml:space="preserve"> Lászlóné.</w:t>
      </w:r>
    </w:p>
    <w:p w:rsidR="009A7C3B" w:rsidRPr="00CD5E5A" w:rsidRDefault="009A7C3B" w:rsidP="009A7C3B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EF03A0" w:rsidRPr="00CD5E5A" w:rsidRDefault="00383F8D" w:rsidP="00CD5E5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CD5E5A">
        <w:rPr>
          <w:rFonts w:ascii="Arial" w:hAnsi="Arial" w:cs="Arial"/>
          <w:b/>
          <w:sz w:val="24"/>
          <w:szCs w:val="24"/>
        </w:rPr>
        <w:t>Egyéb</w:t>
      </w:r>
    </w:p>
    <w:p w:rsidR="00CD5E5A" w:rsidRPr="00CD5E5A" w:rsidRDefault="00383F8D" w:rsidP="00CD5E5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D5E5A">
        <w:rPr>
          <w:rFonts w:ascii="Arial" w:hAnsi="Arial" w:cs="Arial"/>
          <w:sz w:val="24"/>
          <w:szCs w:val="24"/>
        </w:rPr>
        <w:t>Az itt étkező kollé</w:t>
      </w:r>
      <w:r w:rsidR="00CD5E5A" w:rsidRPr="00CD5E5A">
        <w:rPr>
          <w:rFonts w:ascii="Arial" w:hAnsi="Arial" w:cs="Arial"/>
          <w:sz w:val="24"/>
          <w:szCs w:val="24"/>
        </w:rPr>
        <w:t>gák figyelmét felhívom arra, ho</w:t>
      </w:r>
      <w:r w:rsidRPr="00CD5E5A">
        <w:rPr>
          <w:rFonts w:ascii="Arial" w:hAnsi="Arial" w:cs="Arial"/>
          <w:sz w:val="24"/>
          <w:szCs w:val="24"/>
        </w:rPr>
        <w:t>g</w:t>
      </w:r>
      <w:r w:rsidR="00CD5E5A" w:rsidRPr="00CD5E5A">
        <w:rPr>
          <w:rFonts w:ascii="Arial" w:hAnsi="Arial" w:cs="Arial"/>
          <w:sz w:val="24"/>
          <w:szCs w:val="24"/>
        </w:rPr>
        <w:t>y</w:t>
      </w:r>
      <w:r w:rsidRPr="00CD5E5A">
        <w:rPr>
          <w:rFonts w:ascii="Arial" w:hAnsi="Arial" w:cs="Arial"/>
          <w:sz w:val="24"/>
          <w:szCs w:val="24"/>
        </w:rPr>
        <w:t xml:space="preserve"> a kon</w:t>
      </w:r>
      <w:r w:rsidR="001B16AE">
        <w:rPr>
          <w:rFonts w:ascii="Arial" w:hAnsi="Arial" w:cs="Arial"/>
          <w:sz w:val="24"/>
          <w:szCs w:val="24"/>
        </w:rPr>
        <w:t>yhát tegyék maguk után rendbe.</w:t>
      </w:r>
    </w:p>
    <w:p w:rsidR="00EF03A0" w:rsidRPr="00CD5E5A" w:rsidRDefault="001B16AE" w:rsidP="00CD5E5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mosogatás után a lefoly</w:t>
      </w:r>
      <w:r w:rsidR="00383F8D" w:rsidRPr="00CD5E5A">
        <w:rPr>
          <w:rFonts w:ascii="Arial" w:hAnsi="Arial" w:cs="Arial"/>
          <w:sz w:val="24"/>
          <w:szCs w:val="24"/>
        </w:rPr>
        <w:t>óból i</w:t>
      </w:r>
      <w:r>
        <w:rPr>
          <w:rFonts w:ascii="Arial" w:hAnsi="Arial" w:cs="Arial"/>
          <w:sz w:val="24"/>
          <w:szCs w:val="24"/>
        </w:rPr>
        <w:t>s  ürítsék ki az ételmaradékot.</w:t>
      </w:r>
    </w:p>
    <w:p w:rsidR="00CD5E5A" w:rsidRPr="00CD5E5A" w:rsidRDefault="00CD5E5A" w:rsidP="00CD5E5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D5E5A">
        <w:rPr>
          <w:rFonts w:ascii="Arial" w:hAnsi="Arial" w:cs="Arial"/>
          <w:sz w:val="24"/>
          <w:szCs w:val="24"/>
        </w:rPr>
        <w:t>A hűtőben tárolt ételeket vizsgálják időnként felül, és a romlott ételeket dobálják ki. illetve a hűtőt a lecsöpögött ételtől</w:t>
      </w:r>
      <w:r w:rsidR="001B16AE">
        <w:rPr>
          <w:rFonts w:ascii="Arial" w:hAnsi="Arial" w:cs="Arial"/>
          <w:sz w:val="24"/>
          <w:szCs w:val="24"/>
        </w:rPr>
        <w:t>/italtól  tisztítsák meg!</w:t>
      </w:r>
    </w:p>
    <w:p w:rsidR="00CD5E5A" w:rsidRPr="00CD5E5A" w:rsidRDefault="00CD5E5A" w:rsidP="00CD5E5A">
      <w:pPr>
        <w:jc w:val="both"/>
        <w:rPr>
          <w:rFonts w:ascii="Arial" w:hAnsi="Arial" w:cs="Arial"/>
          <w:sz w:val="24"/>
          <w:szCs w:val="24"/>
        </w:rPr>
      </w:pPr>
    </w:p>
    <w:p w:rsidR="000277BA" w:rsidRDefault="004064DE" w:rsidP="00CD5E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Győr, 2017. április 3.</w:t>
      </w:r>
    </w:p>
    <w:p w:rsidR="004064DE" w:rsidRDefault="004064DE" w:rsidP="00CD5E5A">
      <w:pPr>
        <w:jc w:val="both"/>
        <w:rPr>
          <w:rFonts w:ascii="Arial" w:hAnsi="Arial" w:cs="Arial"/>
          <w:sz w:val="24"/>
          <w:szCs w:val="24"/>
        </w:rPr>
      </w:pPr>
    </w:p>
    <w:p w:rsidR="004064DE" w:rsidRDefault="004064DE" w:rsidP="00CD5E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Figula</w:t>
      </w:r>
      <w:proofErr w:type="spellEnd"/>
      <w:r>
        <w:rPr>
          <w:rFonts w:ascii="Arial" w:hAnsi="Arial" w:cs="Arial"/>
          <w:sz w:val="24"/>
          <w:szCs w:val="24"/>
        </w:rPr>
        <w:t xml:space="preserve"> Anikó </w:t>
      </w:r>
    </w:p>
    <w:p w:rsidR="004064DE" w:rsidRPr="00CD5E5A" w:rsidRDefault="004064DE" w:rsidP="00CD5E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EK igazgató</w:t>
      </w:r>
      <w:bookmarkStart w:id="0" w:name="_GoBack"/>
      <w:bookmarkEnd w:id="0"/>
    </w:p>
    <w:sectPr w:rsidR="004064DE" w:rsidRPr="00CD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05CA"/>
    <w:multiLevelType w:val="hybridMultilevel"/>
    <w:tmpl w:val="8BCC734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169B0"/>
    <w:multiLevelType w:val="hybridMultilevel"/>
    <w:tmpl w:val="CBCCF21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325E7"/>
    <w:multiLevelType w:val="hybridMultilevel"/>
    <w:tmpl w:val="B47A5F8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83D91"/>
    <w:multiLevelType w:val="hybridMultilevel"/>
    <w:tmpl w:val="410029A0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002694"/>
    <w:multiLevelType w:val="hybridMultilevel"/>
    <w:tmpl w:val="E91420FA"/>
    <w:lvl w:ilvl="0" w:tplc="3F505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11CFE"/>
    <w:multiLevelType w:val="hybridMultilevel"/>
    <w:tmpl w:val="02B8CBA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550B9"/>
    <w:multiLevelType w:val="hybridMultilevel"/>
    <w:tmpl w:val="4350D9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9B"/>
    <w:rsid w:val="000277BA"/>
    <w:rsid w:val="000625F3"/>
    <w:rsid w:val="001B16AE"/>
    <w:rsid w:val="002515F8"/>
    <w:rsid w:val="00383F8D"/>
    <w:rsid w:val="004064DE"/>
    <w:rsid w:val="004D584F"/>
    <w:rsid w:val="00647CDC"/>
    <w:rsid w:val="007F069B"/>
    <w:rsid w:val="009A7C3B"/>
    <w:rsid w:val="009D7C04"/>
    <w:rsid w:val="00B75C11"/>
    <w:rsid w:val="00C074C9"/>
    <w:rsid w:val="00CD5E5A"/>
    <w:rsid w:val="00E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03A0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4064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4064D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6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03A0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4064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4064D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6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Figula Anikó</dc:creator>
  <cp:lastModifiedBy>Hubay Miklós</cp:lastModifiedBy>
  <cp:revision>3</cp:revision>
  <cp:lastPrinted>2017-04-03T05:56:00Z</cp:lastPrinted>
  <dcterms:created xsi:type="dcterms:W3CDTF">2017-04-04T08:58:00Z</dcterms:created>
  <dcterms:modified xsi:type="dcterms:W3CDTF">2017-04-04T09:00:00Z</dcterms:modified>
</cp:coreProperties>
</file>